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CB5" w:rsidRDefault="00091CB5" w:rsidP="00091CB5">
      <w:pPr>
        <w:shd w:val="clear" w:color="auto" w:fill="FFFFFF"/>
        <w:spacing w:before="150" w:after="1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Programy realizowane w I półroczu roku szkolnego 2024/2025:</w:t>
      </w:r>
    </w:p>
    <w:p w:rsidR="00091CB5" w:rsidRDefault="00091CB5" w:rsidP="00091CB5">
      <w:pPr>
        <w:numPr>
          <w:ilvl w:val="0"/>
          <w:numId w:val="1"/>
        </w:numPr>
        <w:shd w:val="clear" w:color="auto" w:fill="FFFFFF"/>
        <w:spacing w:before="150" w:after="1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</w:t>
      </w:r>
      <w:r>
        <w:rPr>
          <w:rFonts w:ascii="Times New Roman" w:hAnsi="Times New Roman"/>
          <w:sz w:val="24"/>
          <w:szCs w:val="24"/>
        </w:rPr>
        <w:t xml:space="preserve"> A. Staszak, A. Mrozek </w:t>
      </w:r>
      <w:r>
        <w:rPr>
          <w:rFonts w:ascii="Times New Roman" w:hAnsi="Times New Roman"/>
          <w:sz w:val="24"/>
          <w:szCs w:val="24"/>
          <w:u w:val="single"/>
        </w:rPr>
        <w:t>„ Bezpieczny Dolnoślązak</w:t>
      </w:r>
      <w:r>
        <w:rPr>
          <w:rFonts w:ascii="Times New Roman" w:hAnsi="Times New Roman"/>
          <w:sz w:val="24"/>
          <w:szCs w:val="24"/>
        </w:rPr>
        <w:t>”, celem programu jest zwiększenie wiedzy i umiejętności w zakresie bezpieczeństwa i pierwszej pomocy.</w:t>
      </w:r>
    </w:p>
    <w:p w:rsidR="00091CB5" w:rsidRDefault="00091CB5" w:rsidP="00091CB5">
      <w:pPr>
        <w:numPr>
          <w:ilvl w:val="0"/>
          <w:numId w:val="2"/>
        </w:numPr>
        <w:shd w:val="clear" w:color="auto" w:fill="FFFFFF"/>
        <w:spacing w:before="15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 </w:t>
      </w:r>
      <w:r>
        <w:rPr>
          <w:rFonts w:ascii="Times New Roman" w:hAnsi="Times New Roman"/>
          <w:sz w:val="24"/>
          <w:szCs w:val="24"/>
        </w:rPr>
        <w:t xml:space="preserve">A. Skrzypczak, M. Ulman, M. Białecka - </w:t>
      </w:r>
      <w:proofErr w:type="spellStart"/>
      <w:r>
        <w:rPr>
          <w:rFonts w:ascii="Times New Roman" w:hAnsi="Times New Roman"/>
          <w:sz w:val="24"/>
          <w:szCs w:val="24"/>
        </w:rPr>
        <w:t>Dribczak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„ Mały Mistrz”,</w:t>
      </w:r>
      <w:r>
        <w:rPr>
          <w:rFonts w:ascii="Times New Roman" w:hAnsi="Times New Roman"/>
          <w:sz w:val="24"/>
          <w:szCs w:val="24"/>
        </w:rPr>
        <w:t xml:space="preserve"> realizacja w klasie 2 a, 3 a. W ramach programu odbyły się 2 lekcje </w:t>
      </w:r>
      <w:proofErr w:type="spellStart"/>
      <w:r>
        <w:rPr>
          <w:rFonts w:ascii="Times New Roman" w:hAnsi="Times New Roman"/>
          <w:sz w:val="24"/>
          <w:szCs w:val="24"/>
        </w:rPr>
        <w:t>wf</w:t>
      </w:r>
      <w:proofErr w:type="spellEnd"/>
      <w:r>
        <w:rPr>
          <w:rFonts w:ascii="Times New Roman" w:hAnsi="Times New Roman"/>
          <w:sz w:val="24"/>
          <w:szCs w:val="24"/>
        </w:rPr>
        <w:t xml:space="preserve"> z Mistrzami: Joanna Wróblewska, zawodniczką piłki nożnej i Kamilem Sosną, reprezentantem Polski w piłce nożnej.</w:t>
      </w:r>
    </w:p>
    <w:p w:rsidR="00091CB5" w:rsidRDefault="00091CB5" w:rsidP="00091CB5">
      <w:pPr>
        <w:numPr>
          <w:ilvl w:val="0"/>
          <w:numId w:val="2"/>
        </w:numPr>
        <w:shd w:val="clear" w:color="auto" w:fill="FFFFFF"/>
        <w:spacing w:before="15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 </w:t>
      </w:r>
      <w:r>
        <w:rPr>
          <w:rFonts w:ascii="Times New Roman" w:hAnsi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/>
          <w:sz w:val="24"/>
          <w:szCs w:val="24"/>
        </w:rPr>
        <w:t>Falów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„Edukacja z wojskiem</w:t>
      </w:r>
      <w:r>
        <w:rPr>
          <w:rFonts w:ascii="Times New Roman" w:hAnsi="Times New Roman"/>
          <w:sz w:val="24"/>
          <w:szCs w:val="24"/>
        </w:rPr>
        <w:t>” realizowana w klasie 5, realizowany we współpracy z MEN i Ministerstwem Obrony Narodowej.</w:t>
      </w:r>
    </w:p>
    <w:p w:rsidR="00091CB5" w:rsidRDefault="00091CB5" w:rsidP="00091CB5">
      <w:pPr>
        <w:numPr>
          <w:ilvl w:val="0"/>
          <w:numId w:val="3"/>
        </w:numPr>
        <w:shd w:val="clear" w:color="auto" w:fill="FFFFFF"/>
        <w:spacing w:before="150" w:after="15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Program </w:t>
      </w:r>
      <w:r>
        <w:rPr>
          <w:rFonts w:ascii="Times New Roman" w:hAnsi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/>
          <w:sz w:val="24"/>
          <w:szCs w:val="24"/>
        </w:rPr>
        <w:t>Naglik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 xml:space="preserve">„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Insta.Ling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”,</w:t>
      </w:r>
      <w:r>
        <w:rPr>
          <w:rFonts w:ascii="Times New Roman" w:hAnsi="Times New Roman"/>
          <w:sz w:val="24"/>
          <w:szCs w:val="24"/>
        </w:rPr>
        <w:t xml:space="preserve"> do nauki języka angielskiego, skierowany do uczniów klas 4-8.</w:t>
      </w:r>
    </w:p>
    <w:p w:rsidR="00091CB5" w:rsidRDefault="00091CB5" w:rsidP="00091CB5">
      <w:pPr>
        <w:numPr>
          <w:ilvl w:val="0"/>
          <w:numId w:val="4"/>
        </w:numPr>
        <w:shd w:val="clear" w:color="auto" w:fill="FFFFFF"/>
        <w:spacing w:before="15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 </w:t>
      </w:r>
      <w:r>
        <w:rPr>
          <w:rFonts w:ascii="Times New Roman" w:hAnsi="Times New Roman"/>
          <w:sz w:val="24"/>
          <w:szCs w:val="24"/>
        </w:rPr>
        <w:t xml:space="preserve">A. Sulikowska </w:t>
      </w:r>
      <w:r>
        <w:rPr>
          <w:rFonts w:ascii="Times New Roman" w:hAnsi="Times New Roman"/>
          <w:sz w:val="24"/>
          <w:szCs w:val="24"/>
          <w:u w:val="single"/>
        </w:rPr>
        <w:t>„ Kreatywna matematyka</w:t>
      </w:r>
      <w:r>
        <w:rPr>
          <w:rFonts w:ascii="Times New Roman" w:hAnsi="Times New Roman"/>
          <w:sz w:val="24"/>
          <w:szCs w:val="24"/>
        </w:rPr>
        <w:t>”, realizowana w klasie 0 a</w:t>
      </w:r>
    </w:p>
    <w:p w:rsidR="00091CB5" w:rsidRDefault="00091CB5" w:rsidP="00091CB5">
      <w:pPr>
        <w:numPr>
          <w:ilvl w:val="0"/>
          <w:numId w:val="4"/>
        </w:numPr>
        <w:shd w:val="clear" w:color="auto" w:fill="FFFFFF"/>
        <w:spacing w:before="150" w:after="1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</w:t>
      </w:r>
      <w:r>
        <w:rPr>
          <w:rFonts w:ascii="Times New Roman" w:hAnsi="Times New Roman"/>
          <w:sz w:val="24"/>
          <w:szCs w:val="24"/>
        </w:rPr>
        <w:t xml:space="preserve"> A. Sulikowska, </w:t>
      </w:r>
      <w:r>
        <w:rPr>
          <w:rFonts w:ascii="Times New Roman" w:hAnsi="Times New Roman"/>
          <w:sz w:val="24"/>
          <w:szCs w:val="24"/>
          <w:u w:val="single"/>
        </w:rPr>
        <w:t>„Mamo tato wolę wodę</w:t>
      </w:r>
      <w:r>
        <w:rPr>
          <w:rFonts w:ascii="Times New Roman" w:hAnsi="Times New Roman"/>
          <w:sz w:val="24"/>
          <w:szCs w:val="24"/>
        </w:rPr>
        <w:t>”, realizowany w klasie 0 a. program ma na celu rozbudzić wiedzę na temat ochrony środowiska.</w:t>
      </w:r>
    </w:p>
    <w:p w:rsidR="00091CB5" w:rsidRDefault="00091CB5" w:rsidP="00091CB5">
      <w:pPr>
        <w:numPr>
          <w:ilvl w:val="0"/>
          <w:numId w:val="4"/>
        </w:numPr>
        <w:shd w:val="clear" w:color="auto" w:fill="FFFFFF"/>
        <w:spacing w:before="150" w:after="1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sportowy</w:t>
      </w:r>
      <w:r>
        <w:rPr>
          <w:rFonts w:ascii="Times New Roman" w:hAnsi="Times New Roman"/>
          <w:sz w:val="24"/>
          <w:szCs w:val="24"/>
        </w:rPr>
        <w:t xml:space="preserve"> E. </w:t>
      </w:r>
      <w:proofErr w:type="spellStart"/>
      <w:r>
        <w:rPr>
          <w:rFonts w:ascii="Times New Roman" w:hAnsi="Times New Roman"/>
          <w:sz w:val="24"/>
          <w:szCs w:val="24"/>
        </w:rPr>
        <w:t>Formusiewicz</w:t>
      </w:r>
      <w:proofErr w:type="spellEnd"/>
      <w:r>
        <w:rPr>
          <w:rFonts w:ascii="Times New Roman" w:hAnsi="Times New Roman"/>
          <w:sz w:val="24"/>
          <w:szCs w:val="24"/>
        </w:rPr>
        <w:t xml:space="preserve">, A. </w:t>
      </w:r>
      <w:proofErr w:type="spellStart"/>
      <w:r>
        <w:rPr>
          <w:rFonts w:ascii="Times New Roman" w:hAnsi="Times New Roman"/>
          <w:sz w:val="24"/>
          <w:szCs w:val="24"/>
        </w:rPr>
        <w:t>Gietling</w:t>
      </w:r>
      <w:proofErr w:type="spellEnd"/>
      <w:r>
        <w:rPr>
          <w:rFonts w:ascii="Times New Roman" w:hAnsi="Times New Roman"/>
          <w:sz w:val="24"/>
          <w:szCs w:val="24"/>
        </w:rPr>
        <w:t xml:space="preserve">, D. Piotrowska, </w:t>
      </w:r>
      <w:r>
        <w:rPr>
          <w:rFonts w:ascii="Times New Roman" w:hAnsi="Times New Roman"/>
          <w:sz w:val="24"/>
          <w:szCs w:val="24"/>
          <w:u w:val="single"/>
        </w:rPr>
        <w:t xml:space="preserve">„Sprawny Dolnoślązaczek”, </w:t>
      </w:r>
      <w:r>
        <w:rPr>
          <w:rFonts w:ascii="Times New Roman" w:hAnsi="Times New Roman"/>
          <w:sz w:val="24"/>
          <w:szCs w:val="24"/>
        </w:rPr>
        <w:t>realizowany w klasie 1 a i b. celem programu jest rozbudzenie zainteresowań różnorodna aktywnością sportową.</w:t>
      </w:r>
    </w:p>
    <w:p w:rsidR="00091CB5" w:rsidRDefault="00091CB5" w:rsidP="00091CB5">
      <w:pPr>
        <w:numPr>
          <w:ilvl w:val="0"/>
          <w:numId w:val="4"/>
        </w:numPr>
        <w:shd w:val="clear" w:color="auto" w:fill="FFFFFF"/>
        <w:spacing w:before="150" w:after="15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 sportowy </w:t>
      </w:r>
      <w:r>
        <w:rPr>
          <w:rFonts w:ascii="Times New Roman" w:hAnsi="Times New Roman"/>
          <w:sz w:val="24"/>
          <w:szCs w:val="24"/>
        </w:rPr>
        <w:t xml:space="preserve">E. </w:t>
      </w:r>
      <w:proofErr w:type="spellStart"/>
      <w:r>
        <w:rPr>
          <w:rFonts w:ascii="Times New Roman" w:hAnsi="Times New Roman"/>
          <w:sz w:val="24"/>
          <w:szCs w:val="24"/>
        </w:rPr>
        <w:t>Formusiewicz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, „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Volleymania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,”</w:t>
      </w:r>
      <w:r>
        <w:rPr>
          <w:rFonts w:ascii="Times New Roman" w:hAnsi="Times New Roman"/>
          <w:sz w:val="24"/>
          <w:szCs w:val="24"/>
        </w:rPr>
        <w:t xml:space="preserve"> dziewczynki klas VI, </w:t>
      </w:r>
    </w:p>
    <w:p w:rsidR="00091CB5" w:rsidRDefault="00091CB5" w:rsidP="00091CB5">
      <w:pPr>
        <w:numPr>
          <w:ilvl w:val="0"/>
          <w:numId w:val="4"/>
        </w:numPr>
        <w:shd w:val="clear" w:color="auto" w:fill="FFFFFF"/>
        <w:spacing w:before="150" w:after="1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</w:t>
      </w:r>
      <w:r>
        <w:rPr>
          <w:rFonts w:ascii="Times New Roman" w:hAnsi="Times New Roman"/>
          <w:sz w:val="24"/>
          <w:szCs w:val="24"/>
        </w:rPr>
        <w:t xml:space="preserve"> K. Muszyńska - </w:t>
      </w:r>
      <w:proofErr w:type="spellStart"/>
      <w:r>
        <w:rPr>
          <w:rFonts w:ascii="Times New Roman" w:hAnsi="Times New Roman"/>
          <w:sz w:val="24"/>
          <w:szCs w:val="24"/>
        </w:rPr>
        <w:t>Pasowicz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 xml:space="preserve">„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Eduelo</w:t>
      </w:r>
      <w:proofErr w:type="spellEnd"/>
      <w:r>
        <w:rPr>
          <w:rFonts w:ascii="Times New Roman" w:hAnsi="Times New Roman"/>
          <w:sz w:val="24"/>
          <w:szCs w:val="24"/>
        </w:rPr>
        <w:t>”. Zastosowanie programu jest w postaci aplikacji. Jest to multimedialne narzędzie edukacyjne stosowane na lekcjach języka polskiego w klasie 4a, 6 a i zajęć z dziećmi ukraińskimi.</w:t>
      </w:r>
    </w:p>
    <w:p w:rsidR="00091CB5" w:rsidRDefault="00091CB5" w:rsidP="00091CB5">
      <w:pPr>
        <w:numPr>
          <w:ilvl w:val="0"/>
          <w:numId w:val="4"/>
        </w:numPr>
        <w:shd w:val="clear" w:color="auto" w:fill="FFFFFF"/>
        <w:spacing w:before="150" w:after="1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Ogólnopolski program</w:t>
      </w:r>
      <w:r>
        <w:rPr>
          <w:rFonts w:ascii="Times New Roman" w:hAnsi="Times New Roman"/>
          <w:sz w:val="24"/>
          <w:szCs w:val="24"/>
        </w:rPr>
        <w:t xml:space="preserve">, J. Wieczorek, J. Dziuba - Małecka </w:t>
      </w:r>
      <w:r>
        <w:rPr>
          <w:rFonts w:ascii="Times New Roman" w:hAnsi="Times New Roman"/>
          <w:sz w:val="24"/>
          <w:szCs w:val="24"/>
          <w:u w:val="single"/>
        </w:rPr>
        <w:t xml:space="preserve">„ Zbieraj baterie i telefony”. </w:t>
      </w:r>
      <w:r>
        <w:rPr>
          <w:rFonts w:ascii="Times New Roman" w:hAnsi="Times New Roman"/>
          <w:sz w:val="24"/>
          <w:szCs w:val="24"/>
        </w:rPr>
        <w:t>Akcją objęta jest cała szkoła.</w:t>
      </w:r>
    </w:p>
    <w:p w:rsidR="00091CB5" w:rsidRDefault="00091CB5" w:rsidP="00091CB5">
      <w:pPr>
        <w:numPr>
          <w:ilvl w:val="0"/>
          <w:numId w:val="4"/>
        </w:numPr>
        <w:shd w:val="clear" w:color="auto" w:fill="FFFFFF"/>
        <w:spacing w:before="15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Programów edukacyjnych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>przy współpracy z Sanepidem w Trzebnicy</w:t>
      </w:r>
    </w:p>
    <w:p w:rsidR="00091CB5" w:rsidRDefault="00091CB5" w:rsidP="00091CB5">
      <w:pPr>
        <w:shd w:val="clear" w:color="auto" w:fill="FFFFFF"/>
        <w:spacing w:before="150" w:after="15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,,Czyste powietrze wokół nas” w klasach 0, </w:t>
      </w:r>
    </w:p>
    <w:p w:rsidR="00091CB5" w:rsidRDefault="00091CB5" w:rsidP="00091CB5">
      <w:pPr>
        <w:shd w:val="clear" w:color="auto" w:fill="FFFFFF"/>
        <w:spacing w:before="150" w:after="15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,,Skąd się biorą produkty ekologiczne” </w:t>
      </w:r>
    </w:p>
    <w:p w:rsidR="00091CB5" w:rsidRDefault="00091CB5" w:rsidP="00091CB5">
      <w:pPr>
        <w:shd w:val="clear" w:color="auto" w:fill="FFFFFF"/>
        <w:spacing w:before="150" w:after="15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,,Bieg po zdrowie” w klasie IV, </w:t>
      </w:r>
    </w:p>
    <w:p w:rsidR="00091CB5" w:rsidRDefault="00091CB5" w:rsidP="00091CB5">
      <w:pPr>
        <w:shd w:val="clear" w:color="auto" w:fill="FFFFFF"/>
        <w:spacing w:before="150" w:after="15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 xml:space="preserve">„Trzymaj Formę” w klasach V-VIII, </w:t>
      </w:r>
    </w:p>
    <w:p w:rsidR="00091CB5" w:rsidRDefault="00091CB5" w:rsidP="00091CB5">
      <w:pPr>
        <w:shd w:val="clear" w:color="auto" w:fill="FFFFFF"/>
        <w:spacing w:before="150" w:after="15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 xml:space="preserve">,,Dni Kultury Zdrowotnej” w całej szkole, </w:t>
      </w:r>
    </w:p>
    <w:p w:rsidR="00091CB5" w:rsidRDefault="00091CB5" w:rsidP="00091CB5">
      <w:pPr>
        <w:shd w:val="clear" w:color="auto" w:fill="FFFFFF"/>
        <w:spacing w:before="150" w:after="1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902DC9" w:rsidRDefault="00902DC9">
      <w:bookmarkStart w:id="0" w:name="_GoBack"/>
      <w:bookmarkEnd w:id="0"/>
    </w:p>
    <w:sectPr w:rsidR="00902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E3A9D"/>
    <w:multiLevelType w:val="hybridMultilevel"/>
    <w:tmpl w:val="C1EC0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B51F5"/>
    <w:multiLevelType w:val="hybridMultilevel"/>
    <w:tmpl w:val="F432A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E5A93"/>
    <w:multiLevelType w:val="hybridMultilevel"/>
    <w:tmpl w:val="0C00C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153FE"/>
    <w:multiLevelType w:val="hybridMultilevel"/>
    <w:tmpl w:val="1CAAF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B5"/>
    <w:rsid w:val="00091CB5"/>
    <w:rsid w:val="0090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012CA-A2E3-455B-97D0-CAF6BAA0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C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4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Dyrektor2</dc:creator>
  <cp:keywords/>
  <dc:description/>
  <cp:lastModifiedBy>Dyrektor2</cp:lastModifiedBy>
  <cp:revision>1</cp:revision>
  <dcterms:created xsi:type="dcterms:W3CDTF">2025-02-24T13:37:00Z</dcterms:created>
  <dcterms:modified xsi:type="dcterms:W3CDTF">2025-02-24T13:37:00Z</dcterms:modified>
</cp:coreProperties>
</file>